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марта 2022 г. № 206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17 марта 2022 г. № 206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24.12.2013 № 1283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1283 «Об утверждении муниципальной программы городского округа город Воронеж «Энергосбережение и повышение энергетической эффективности»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«Энергосбережение и повышение энергетической эффективности»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1241 «О внесении изменений в постановление администрации городского округа город Воронеж от 24.12.2013 № 1283».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